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0625D44" w:rsidR="007430DC" w:rsidRPr="00F11DC4" w:rsidRDefault="00014FE6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>Megasan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 xml:space="preserve"> (Electronic Component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53557E30" w:rsidR="00B95DA2" w:rsidRPr="00F11DC4" w:rsidRDefault="00FB4C4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F4002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014FE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Fatih Sultan Mehmet Mah. </w:t>
            </w:r>
            <w:proofErr w:type="spellStart"/>
            <w:r w:rsidR="00014FE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OneBlock</w:t>
            </w:r>
            <w:proofErr w:type="spellEnd"/>
            <w:r w:rsidR="00014FE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İş Merkezi No:16 Kat:11 34771 Ümraniye İSTANBUL / TÜRKİYE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6C31D361" w:rsidR="007430DC" w:rsidRPr="00F11DC4" w:rsidRDefault="00014FE6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Okan DEMİR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3EF4B115" w:rsidR="001522DD" w:rsidRPr="00B95DA2" w:rsidRDefault="00014FE6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shd w:val="clear" w:color="auto" w:fill="F2F2F2"/>
                </w:rPr>
                <w:t>ik@megasan.com</w:t>
              </w:r>
            </w:hyperlink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145C87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megas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2022-01-28T22:08:00Z</dcterms:created>
  <dcterms:modified xsi:type="dcterms:W3CDTF">2022-01-28T22:08:00Z</dcterms:modified>
</cp:coreProperties>
</file>